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E01C" w14:textId="1541AA55" w:rsidR="00EB37C8" w:rsidRPr="00B34352" w:rsidRDefault="00EB37C8" w:rsidP="00EB37C8">
      <w:pPr>
        <w:jc w:val="left"/>
        <w:rPr>
          <w:rFonts w:ascii="宋体" w:eastAsia="宋体" w:hAnsi="宋体" w:cs="方正小标宋简体"/>
          <w:bCs/>
          <w:sz w:val="28"/>
          <w:szCs w:val="28"/>
        </w:rPr>
      </w:pPr>
      <w:r w:rsidRPr="00B34352">
        <w:rPr>
          <w:rFonts w:ascii="宋体" w:eastAsia="宋体" w:hAnsi="宋体" w:cs="方正小标宋简体" w:hint="eastAsia"/>
          <w:bCs/>
          <w:sz w:val="28"/>
          <w:szCs w:val="28"/>
        </w:rPr>
        <w:t>附件</w:t>
      </w:r>
      <w:r w:rsidR="00B34352" w:rsidRPr="00B34352">
        <w:rPr>
          <w:rFonts w:ascii="宋体" w:eastAsia="宋体" w:hAnsi="宋体" w:cs="方正小标宋简体" w:hint="eastAsia"/>
          <w:bCs/>
          <w:sz w:val="28"/>
          <w:szCs w:val="28"/>
        </w:rPr>
        <w:t>2</w:t>
      </w:r>
      <w:r w:rsidRPr="00B34352">
        <w:rPr>
          <w:rFonts w:ascii="宋体" w:eastAsia="宋体" w:hAnsi="宋体" w:cs="方正小标宋简体" w:hint="eastAsia"/>
          <w:bCs/>
          <w:sz w:val="28"/>
          <w:szCs w:val="28"/>
        </w:rPr>
        <w:t>：</w:t>
      </w:r>
    </w:p>
    <w:p w14:paraId="74EDF738" w14:textId="079C5D70" w:rsidR="00AF54A1" w:rsidRDefault="00EB37C8" w:rsidP="00AF54A1">
      <w:pPr>
        <w:jc w:val="center"/>
        <w:rPr>
          <w:rFonts w:ascii="宋体" w:eastAsia="宋体" w:hAnsi="宋体" w:cs="方正小标宋简体"/>
          <w:b/>
          <w:bCs/>
          <w:sz w:val="44"/>
          <w:szCs w:val="44"/>
        </w:rPr>
      </w:pPr>
      <w:r>
        <w:rPr>
          <w:rFonts w:ascii="宋体" w:eastAsia="宋体" w:hAnsi="宋体" w:cs="方正小标宋简体" w:hint="eastAsia"/>
          <w:b/>
          <w:bCs/>
          <w:sz w:val="44"/>
          <w:szCs w:val="44"/>
        </w:rPr>
        <w:t>贵州省教育厅</w:t>
      </w:r>
      <w:proofErr w:type="gramStart"/>
      <w:r w:rsidRPr="006A3E4C">
        <w:rPr>
          <w:rFonts w:ascii="宋体" w:eastAsia="宋体" w:hAnsi="宋体" w:cs="方正小标宋简体" w:hint="eastAsia"/>
          <w:b/>
          <w:bCs/>
          <w:sz w:val="44"/>
          <w:szCs w:val="44"/>
        </w:rPr>
        <w:t>政务微信“贵州教育发布”</w:t>
      </w:r>
      <w:proofErr w:type="gramEnd"/>
      <w:r>
        <w:rPr>
          <w:rFonts w:ascii="宋体" w:eastAsia="宋体" w:hAnsi="宋体" w:cs="方正小标宋简体" w:hint="eastAsia"/>
          <w:b/>
          <w:bCs/>
          <w:sz w:val="44"/>
          <w:szCs w:val="44"/>
        </w:rPr>
        <w:t>订阅</w:t>
      </w:r>
      <w:r w:rsidRPr="006A3E4C">
        <w:rPr>
          <w:rFonts w:ascii="宋体" w:eastAsia="宋体" w:hAnsi="宋体" w:cs="方正小标宋简体" w:hint="eastAsia"/>
          <w:b/>
          <w:bCs/>
          <w:sz w:val="44"/>
          <w:szCs w:val="44"/>
        </w:rPr>
        <w:t>关注情况统计表</w:t>
      </w:r>
    </w:p>
    <w:p w14:paraId="14B94790" w14:textId="6B5CCEAD" w:rsidR="00030E3D" w:rsidRPr="00030E3D" w:rsidRDefault="00030E3D" w:rsidP="00030E3D">
      <w:pPr>
        <w:ind w:right="844"/>
        <w:jc w:val="right"/>
        <w:rPr>
          <w:rFonts w:ascii="宋体" w:eastAsia="宋体" w:hAnsi="宋体" w:cs="方正小标宋简体"/>
          <w:bCs/>
          <w:szCs w:val="21"/>
        </w:rPr>
      </w:pPr>
      <w:r w:rsidRPr="00030E3D">
        <w:rPr>
          <w:rFonts w:ascii="宋体" w:eastAsia="宋体" w:hAnsi="宋体" w:cs="方正小标宋简体" w:hint="eastAsia"/>
          <w:bCs/>
          <w:szCs w:val="21"/>
        </w:rPr>
        <w:t>单位：人</w:t>
      </w:r>
    </w:p>
    <w:tbl>
      <w:tblPr>
        <w:tblW w:w="14000" w:type="dxa"/>
        <w:tblInd w:w="113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99"/>
        <w:gridCol w:w="1521"/>
        <w:gridCol w:w="1415"/>
        <w:gridCol w:w="105"/>
        <w:gridCol w:w="1778"/>
        <w:gridCol w:w="1502"/>
      </w:tblGrid>
      <w:tr w:rsidR="008C7505" w:rsidRPr="00EF44CF" w14:paraId="7EE3F198" w14:textId="77777777" w:rsidTr="008C7505">
        <w:trPr>
          <w:trHeight w:val="79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72F2" w14:textId="60CBB111" w:rsidR="008C7505" w:rsidRPr="00EF44CF" w:rsidRDefault="008C7505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单位名称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（盖公章）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E44C" w14:textId="77777777" w:rsidR="008C7505" w:rsidRPr="00EF44CF" w:rsidRDefault="008C7505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CC94A" w14:textId="77777777" w:rsidR="008C7505" w:rsidRDefault="008C7505" w:rsidP="008C7505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联系人及</w:t>
            </w:r>
          </w:p>
          <w:p w14:paraId="120272C7" w14:textId="27A31E09" w:rsidR="008C7505" w:rsidRPr="00EF44CF" w:rsidRDefault="008C7505" w:rsidP="008C7505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电话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FE32" w14:textId="77777777" w:rsidR="008C7505" w:rsidRPr="00EF44CF" w:rsidRDefault="008C7505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0A9A0" w14:textId="77777777" w:rsidR="008C7505" w:rsidRDefault="008C7505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</w:rPr>
              <w:t>订阅关注</w:t>
            </w:r>
          </w:p>
          <w:p w14:paraId="5DDFD0FE" w14:textId="2C214494" w:rsidR="008C7505" w:rsidRPr="00EF44CF" w:rsidRDefault="008C7505" w:rsidP="00690DFF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kern w:val="0"/>
                <w:sz w:val="24"/>
              </w:rPr>
              <w:t>人数总计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5CF06" w14:textId="12FBB873" w:rsidR="008C7505" w:rsidRPr="00EF44CF" w:rsidRDefault="008C7505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EB37C8" w:rsidRPr="00EF44CF" w14:paraId="7F2CA952" w14:textId="77777777" w:rsidTr="00690DFF">
        <w:trPr>
          <w:trHeight w:val="799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51F4" w14:textId="77777777" w:rsidR="00EB37C8" w:rsidRPr="00111A76" w:rsidRDefault="00EB37C8" w:rsidP="00690DFF">
            <w:pPr>
              <w:widowControl/>
              <w:jc w:val="center"/>
              <w:rPr>
                <w:rFonts w:ascii="宋体" w:eastAsia="宋体" w:hAnsi="宋体" w:cs="Tahoma"/>
                <w:b/>
                <w:kern w:val="0"/>
                <w:sz w:val="28"/>
                <w:szCs w:val="28"/>
              </w:rPr>
            </w:pPr>
            <w:r w:rsidRPr="00111A76">
              <w:rPr>
                <w:rFonts w:ascii="宋体" w:eastAsia="宋体" w:hAnsi="宋体" w:cs="Tahoma" w:hint="eastAsia"/>
                <w:b/>
                <w:kern w:val="0"/>
                <w:sz w:val="28"/>
                <w:szCs w:val="28"/>
              </w:rPr>
              <w:t>本单位及下属单位关注情况详表</w:t>
            </w:r>
          </w:p>
        </w:tc>
      </w:tr>
      <w:tr w:rsidR="00EB37C8" w:rsidRPr="00EF44CF" w14:paraId="63CEA30D" w14:textId="77777777" w:rsidTr="00A2451B">
        <w:trPr>
          <w:trHeight w:val="799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80F889A" w14:textId="04F8D3DB" w:rsidR="00BD3713" w:rsidRPr="00BD3713" w:rsidRDefault="00BD3713" w:rsidP="00BD3713">
            <w:pPr>
              <w:widowControl/>
              <w:ind w:firstLineChars="200" w:firstLine="42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BD3713">
              <w:rPr>
                <w:rFonts w:ascii="宋体" w:eastAsia="宋体" w:hAnsi="宋体" w:cs="Tahoma" w:hint="eastAsia"/>
                <w:kern w:val="0"/>
                <w:szCs w:val="21"/>
              </w:rPr>
              <w:t>分类情况</w:t>
            </w:r>
          </w:p>
          <w:p w14:paraId="01CCE48A" w14:textId="77777777" w:rsidR="00BD3713" w:rsidRDefault="00BD3713" w:rsidP="00690DFF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  <w:p w14:paraId="6F68AB05" w14:textId="030F6CC8" w:rsidR="00EB37C8" w:rsidRPr="00BD3713" w:rsidRDefault="00EB37C8" w:rsidP="00BD3713">
            <w:pPr>
              <w:widowControl/>
              <w:ind w:firstLineChars="100" w:firstLine="210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BD3713">
              <w:rPr>
                <w:rFonts w:ascii="宋体" w:eastAsia="宋体" w:hAnsi="宋体" w:cs="Tahoma" w:hint="eastAsia"/>
                <w:kern w:val="0"/>
                <w:szCs w:val="21"/>
              </w:rPr>
              <w:t>单位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446E" w14:textId="77777777" w:rsidR="00357209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教育行政管理干部</w:t>
            </w:r>
          </w:p>
          <w:p w14:paraId="1D75BEF4" w14:textId="2AB700C5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（限市州教育局填写）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BEA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教职工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2F78" w14:textId="44D40C5A" w:rsidR="00997CBB" w:rsidRPr="00EF44CF" w:rsidRDefault="00EB37C8" w:rsidP="00997CBB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高校学生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D1CD" w14:textId="757AEB28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合计</w:t>
            </w:r>
          </w:p>
        </w:tc>
      </w:tr>
      <w:tr w:rsidR="00EB37C8" w:rsidRPr="00EF44CF" w14:paraId="0FA1B479" w14:textId="77777777" w:rsidTr="00A2451B">
        <w:trPr>
          <w:trHeight w:val="564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2140D" w14:textId="77777777" w:rsidR="00EB37C8" w:rsidRPr="00EF44CF" w:rsidRDefault="00EB37C8" w:rsidP="00690DFF">
            <w:pPr>
              <w:widowControl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E089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在编人数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A8E1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关注人数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BA06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在编人数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C71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关注人数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BB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在校人数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834B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关注人数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8360" w14:textId="4CAA0B7E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在编在校人数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D62" w14:textId="27458F70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4"/>
              </w:rPr>
              <w:t>关注人数</w:t>
            </w:r>
          </w:p>
        </w:tc>
      </w:tr>
      <w:tr w:rsidR="00EB37C8" w:rsidRPr="00EF44CF" w14:paraId="5AA0CBBA" w14:textId="77777777" w:rsidTr="00A2451B">
        <w:trPr>
          <w:trHeight w:val="55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E74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C054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EB4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105B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90B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2780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E70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65D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AFAF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B37C8" w:rsidRPr="00EF44CF" w14:paraId="5D514F5F" w14:textId="77777777" w:rsidTr="00A2451B">
        <w:trPr>
          <w:trHeight w:val="49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1C6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5A6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0A6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700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048C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3584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DCF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E469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B31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B37C8" w:rsidRPr="00EF44CF" w14:paraId="1147CB61" w14:textId="77777777" w:rsidTr="00A2451B">
        <w:trPr>
          <w:trHeight w:val="5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EAC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A30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74C7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8C1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A260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3AF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D01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D55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1AC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B37C8" w:rsidRPr="00EF44CF" w14:paraId="617FB904" w14:textId="77777777" w:rsidTr="00A2451B">
        <w:trPr>
          <w:trHeight w:val="5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E31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8E3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F0F4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4DE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347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157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237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96E2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30D8" w14:textId="77777777" w:rsidR="00EB37C8" w:rsidRPr="00EF44CF" w:rsidRDefault="00EB37C8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EF44CF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F54A1" w:rsidRPr="00EF44CF" w14:paraId="4F7ED7BC" w14:textId="77777777" w:rsidTr="00A2451B">
        <w:trPr>
          <w:trHeight w:val="5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A83C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DFB6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21C2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E4C0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41FD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4F25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F5D1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0F52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7FB4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</w:tr>
      <w:tr w:rsidR="00AF54A1" w:rsidRPr="00EF44CF" w14:paraId="12C2F030" w14:textId="77777777" w:rsidTr="00A2451B">
        <w:trPr>
          <w:trHeight w:val="5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1BBE" w14:textId="4CD5AE8C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16B4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A03B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AAAE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DEB4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8538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897D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5992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C16" w14:textId="77777777" w:rsidR="00AF54A1" w:rsidRPr="00EF44CF" w:rsidRDefault="00AF54A1" w:rsidP="00690DFF">
            <w:pPr>
              <w:widowControl/>
              <w:jc w:val="center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</w:tr>
    </w:tbl>
    <w:p w14:paraId="20FD8656" w14:textId="28902126" w:rsidR="00EB37C8" w:rsidRPr="00030E3D" w:rsidRDefault="00EB37C8" w:rsidP="00EB37C8">
      <w:pPr>
        <w:spacing w:line="360" w:lineRule="exact"/>
        <w:rPr>
          <w:rFonts w:ascii="宋体" w:eastAsia="宋体" w:hAnsi="宋体" w:cs="仿宋_GB2312"/>
          <w:b/>
          <w:sz w:val="24"/>
        </w:rPr>
      </w:pPr>
      <w:r w:rsidRPr="00030E3D">
        <w:rPr>
          <w:rFonts w:ascii="宋体" w:eastAsia="宋体" w:hAnsi="宋体" w:cs="仿宋_GB2312" w:hint="eastAsia"/>
          <w:b/>
          <w:bCs/>
          <w:sz w:val="24"/>
        </w:rPr>
        <w:t>注：1</w:t>
      </w:r>
      <w:r w:rsidRPr="00030E3D">
        <w:rPr>
          <w:rFonts w:ascii="宋体" w:eastAsia="宋体" w:hAnsi="宋体" w:cs="仿宋_GB2312"/>
          <w:b/>
          <w:bCs/>
          <w:sz w:val="24"/>
        </w:rPr>
        <w:t>.</w:t>
      </w:r>
      <w:r w:rsidRPr="00030E3D">
        <w:rPr>
          <w:rFonts w:ascii="宋体" w:eastAsia="宋体" w:hAnsi="宋体" w:cs="仿宋_GB2312" w:hint="eastAsia"/>
          <w:b/>
          <w:sz w:val="24"/>
        </w:rPr>
        <w:t>本表可增行，由各市(州)教育局、贵安新区社管局、省直管县教育局，各高等</w:t>
      </w:r>
      <w:r w:rsidR="003175C9" w:rsidRPr="00030E3D">
        <w:rPr>
          <w:rFonts w:ascii="宋体" w:eastAsia="宋体" w:hAnsi="宋体" w:cs="仿宋_GB2312" w:hint="eastAsia"/>
          <w:b/>
          <w:sz w:val="24"/>
        </w:rPr>
        <w:t>院</w:t>
      </w:r>
      <w:r w:rsidRPr="00030E3D">
        <w:rPr>
          <w:rFonts w:ascii="宋体" w:eastAsia="宋体" w:hAnsi="宋体" w:cs="仿宋_GB2312" w:hint="eastAsia"/>
          <w:b/>
          <w:sz w:val="24"/>
        </w:rPr>
        <w:t>校、省属职业院校、省属中学填报。</w:t>
      </w:r>
    </w:p>
    <w:p w14:paraId="6F41F6C5" w14:textId="5B850CE5" w:rsidR="008B42C8" w:rsidRPr="00030E3D" w:rsidRDefault="00EB37C8" w:rsidP="00EB37C8">
      <w:pPr>
        <w:spacing w:line="360" w:lineRule="exact"/>
        <w:ind w:firstLineChars="200" w:firstLine="482"/>
        <w:rPr>
          <w:b/>
        </w:rPr>
      </w:pPr>
      <w:r w:rsidRPr="00030E3D">
        <w:rPr>
          <w:rFonts w:ascii="宋体" w:eastAsia="宋体" w:hAnsi="宋体" w:cs="仿宋_GB2312" w:hint="eastAsia"/>
          <w:b/>
          <w:sz w:val="24"/>
        </w:rPr>
        <w:t>2</w:t>
      </w:r>
      <w:r w:rsidRPr="00030E3D">
        <w:rPr>
          <w:rFonts w:ascii="宋体" w:eastAsia="宋体" w:hAnsi="宋体" w:cs="仿宋_GB2312"/>
          <w:b/>
          <w:sz w:val="24"/>
        </w:rPr>
        <w:t>.</w:t>
      </w:r>
      <w:r w:rsidRPr="00030E3D">
        <w:rPr>
          <w:rFonts w:ascii="宋体" w:eastAsia="宋体" w:hAnsi="宋体" w:cs="仿宋_GB2312" w:hint="eastAsia"/>
          <w:b/>
          <w:sz w:val="24"/>
        </w:rPr>
        <w:t>县级教育局请报市州</w:t>
      </w:r>
      <w:r w:rsidR="00AF54A1" w:rsidRPr="00030E3D">
        <w:rPr>
          <w:rFonts w:ascii="宋体" w:eastAsia="宋体" w:hAnsi="宋体" w:cs="仿宋_GB2312" w:hint="eastAsia"/>
          <w:b/>
          <w:sz w:val="24"/>
        </w:rPr>
        <w:t>教育局</w:t>
      </w:r>
      <w:r w:rsidRPr="00030E3D">
        <w:rPr>
          <w:rFonts w:ascii="宋体" w:eastAsia="宋体" w:hAnsi="宋体" w:cs="仿宋_GB2312" w:hint="eastAsia"/>
          <w:b/>
          <w:sz w:val="24"/>
        </w:rPr>
        <w:t>汇总。</w:t>
      </w:r>
    </w:p>
    <w:sectPr w:rsidR="008B42C8" w:rsidRPr="00030E3D" w:rsidSect="00EB37C8">
      <w:pgSz w:w="16838" w:h="11906" w:orient="landscape"/>
      <w:pgMar w:top="1247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0014" w14:textId="77777777" w:rsidR="00C27529" w:rsidRDefault="00C27529" w:rsidP="00EB37C8">
      <w:r>
        <w:separator/>
      </w:r>
    </w:p>
  </w:endnote>
  <w:endnote w:type="continuationSeparator" w:id="0">
    <w:p w14:paraId="69D5B383" w14:textId="77777777" w:rsidR="00C27529" w:rsidRDefault="00C27529" w:rsidP="00EB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4A22" w14:textId="77777777" w:rsidR="00C27529" w:rsidRDefault="00C27529" w:rsidP="00EB37C8">
      <w:r>
        <w:separator/>
      </w:r>
    </w:p>
  </w:footnote>
  <w:footnote w:type="continuationSeparator" w:id="0">
    <w:p w14:paraId="5BD39E78" w14:textId="77777777" w:rsidR="00C27529" w:rsidRDefault="00C27529" w:rsidP="00EB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0A"/>
    <w:rsid w:val="00030E3D"/>
    <w:rsid w:val="00111A76"/>
    <w:rsid w:val="00181CB5"/>
    <w:rsid w:val="002B6EBC"/>
    <w:rsid w:val="003056DF"/>
    <w:rsid w:val="003175C9"/>
    <w:rsid w:val="00357209"/>
    <w:rsid w:val="0043417B"/>
    <w:rsid w:val="00567E7C"/>
    <w:rsid w:val="006E1CBD"/>
    <w:rsid w:val="00812014"/>
    <w:rsid w:val="008B42C8"/>
    <w:rsid w:val="008C7505"/>
    <w:rsid w:val="00997CBB"/>
    <w:rsid w:val="00A2451B"/>
    <w:rsid w:val="00A45C0A"/>
    <w:rsid w:val="00A74300"/>
    <w:rsid w:val="00AA46C4"/>
    <w:rsid w:val="00AD3D25"/>
    <w:rsid w:val="00AF54A1"/>
    <w:rsid w:val="00B34352"/>
    <w:rsid w:val="00BD3713"/>
    <w:rsid w:val="00C27529"/>
    <w:rsid w:val="00E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7BBEF"/>
  <w15:chartTrackingRefBased/>
  <w15:docId w15:val="{57D8359B-3F7A-44C3-924B-74F1B489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7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7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17</cp:revision>
  <cp:lastPrinted>2019-04-18T03:37:00Z</cp:lastPrinted>
  <dcterms:created xsi:type="dcterms:W3CDTF">2019-04-18T03:17:00Z</dcterms:created>
  <dcterms:modified xsi:type="dcterms:W3CDTF">2019-04-19T08:06:00Z</dcterms:modified>
</cp:coreProperties>
</file>